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D7" w:rsidRDefault="008554B8" w:rsidP="003428D7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3"/>
          <w:szCs w:val="23"/>
        </w:rPr>
      </w:pPr>
      <w:r w:rsidRPr="00C9567F">
        <w:rPr>
          <w:color w:val="212121"/>
          <w:sz w:val="23"/>
          <w:szCs w:val="23"/>
        </w:rPr>
        <w:t xml:space="preserve">Ülkemizin ilk nükleer santrali olan Akkuyu Nükleer Santralinin inşaatı 2018'de ilk reaktör için İnşaat Lisansı alınması ile hızlanmıştır. </w:t>
      </w:r>
    </w:p>
    <w:p w:rsidR="00122C76" w:rsidRPr="00C9567F" w:rsidRDefault="008554B8" w:rsidP="003428D7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3"/>
          <w:szCs w:val="23"/>
        </w:rPr>
      </w:pPr>
      <w:r w:rsidRPr="00C9567F">
        <w:rPr>
          <w:color w:val="212121"/>
          <w:sz w:val="23"/>
          <w:szCs w:val="23"/>
        </w:rPr>
        <w:t xml:space="preserve">Santrale yönelik ihaleler Proje Şirketi olan Akkuyu Nükleer A.Ş. ve ana yüklenici (Titan2-IC  </w:t>
      </w:r>
      <w:proofErr w:type="spellStart"/>
      <w:r w:rsidRPr="00C9567F">
        <w:rPr>
          <w:color w:val="212121"/>
          <w:sz w:val="23"/>
          <w:szCs w:val="23"/>
        </w:rPr>
        <w:t>İçtaş</w:t>
      </w:r>
      <w:proofErr w:type="spellEnd"/>
      <w:r w:rsidRPr="00C9567F">
        <w:rPr>
          <w:color w:val="212121"/>
          <w:sz w:val="23"/>
          <w:szCs w:val="23"/>
        </w:rPr>
        <w:t xml:space="preserve">  JV) tarafından  </w:t>
      </w:r>
      <w:proofErr w:type="spellStart"/>
      <w:r w:rsidRPr="00C9567F">
        <w:rPr>
          <w:color w:val="212121"/>
          <w:sz w:val="23"/>
          <w:szCs w:val="23"/>
        </w:rPr>
        <w:t>Rosatom</w:t>
      </w:r>
      <w:proofErr w:type="spellEnd"/>
      <w:r w:rsidRPr="00C9567F">
        <w:rPr>
          <w:color w:val="212121"/>
          <w:sz w:val="23"/>
          <w:szCs w:val="23"/>
        </w:rPr>
        <w:t>  (Rus  Atom  Enerjisi  Şirketi)  kur</w:t>
      </w:r>
      <w:r w:rsidR="00122C76" w:rsidRPr="00C9567F">
        <w:rPr>
          <w:color w:val="212121"/>
          <w:sz w:val="23"/>
          <w:szCs w:val="23"/>
        </w:rPr>
        <w:t xml:space="preserve">allarına  göre düzenlenmektedir. </w:t>
      </w:r>
    </w:p>
    <w:p w:rsidR="00664F3B" w:rsidRPr="00C9567F" w:rsidRDefault="008554B8" w:rsidP="00E749B3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3"/>
          <w:szCs w:val="23"/>
        </w:rPr>
      </w:pPr>
      <w:r w:rsidRPr="00C9567F">
        <w:rPr>
          <w:color w:val="212121"/>
          <w:sz w:val="23"/>
          <w:szCs w:val="23"/>
        </w:rPr>
        <w:t xml:space="preserve">İhalelere  katılmak  isteyen  Türk  firmalarına  ihale  başvuruları  konusunda  yardımcı olunması ve bilgilendirme maksadı ile ana yüklenici tarafından İstanbul'da bir ofis (Tedarikçi İlişkileri)  kurulmuş ve bilgilendirme hattı açılmıştır. </w:t>
      </w:r>
    </w:p>
    <w:p w:rsidR="008554B8" w:rsidRPr="00C9567F" w:rsidRDefault="008554B8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FF0000"/>
          <w:sz w:val="23"/>
          <w:szCs w:val="23"/>
          <w:u w:val="single"/>
        </w:rPr>
      </w:pP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12121"/>
          <w:sz w:val="23"/>
          <w:szCs w:val="23"/>
        </w:rPr>
      </w:pPr>
      <w:r w:rsidRPr="00C9567F">
        <w:rPr>
          <w:b/>
          <w:bCs/>
          <w:color w:val="FF0000"/>
          <w:sz w:val="23"/>
          <w:szCs w:val="23"/>
          <w:u w:val="single"/>
        </w:rPr>
        <w:t>Titan2 İÇTAŞ İNŞAAT A.Ş. (Ana Yüklenici) Tedarikçi İlişkileri Ofisi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12121"/>
          <w:sz w:val="23"/>
          <w:szCs w:val="23"/>
        </w:rPr>
      </w:pPr>
      <w:r w:rsidRPr="00C9567F">
        <w:rPr>
          <w:b/>
          <w:bCs/>
          <w:color w:val="000000"/>
          <w:sz w:val="23"/>
          <w:szCs w:val="23"/>
        </w:rPr>
        <w:t> 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3"/>
          <w:szCs w:val="23"/>
        </w:rPr>
      </w:pPr>
      <w:r w:rsidRPr="00C9567F">
        <w:rPr>
          <w:b/>
          <w:bCs/>
          <w:color w:val="000000"/>
          <w:sz w:val="23"/>
          <w:szCs w:val="23"/>
        </w:rPr>
        <w:t>Kurumsal E-posta: </w:t>
      </w:r>
    </w:p>
    <w:p w:rsidR="000F1B60" w:rsidRPr="00C9567F" w:rsidRDefault="00A60608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Style w:val="Kpr"/>
          <w:color w:val="000000"/>
          <w:sz w:val="23"/>
          <w:szCs w:val="23"/>
        </w:rPr>
      </w:pPr>
      <w:hyperlink r:id="rId7" w:tgtFrame="_blank" w:history="1">
        <w:r w:rsidR="000F1B60" w:rsidRPr="00C9567F">
          <w:rPr>
            <w:rStyle w:val="Kpr"/>
            <w:sz w:val="23"/>
            <w:szCs w:val="23"/>
          </w:rPr>
          <w:t>lokalizasyon@t2ic.com</w:t>
        </w:r>
      </w:hyperlink>
      <w:r w:rsidR="000F1B60" w:rsidRPr="00C9567F">
        <w:rPr>
          <w:rStyle w:val="Kpr"/>
          <w:color w:val="000000"/>
          <w:sz w:val="23"/>
          <w:szCs w:val="23"/>
        </w:rPr>
        <w:t xml:space="preserve"> 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Style w:val="Kpr"/>
          <w:b/>
          <w:bCs/>
          <w:color w:val="000000"/>
          <w:sz w:val="23"/>
          <w:szCs w:val="23"/>
        </w:rPr>
      </w:pP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Style w:val="Kpr"/>
          <w:b/>
          <w:bCs/>
          <w:color w:val="000000"/>
          <w:sz w:val="23"/>
          <w:szCs w:val="23"/>
        </w:rPr>
      </w:pPr>
      <w:r w:rsidRPr="00C9567F">
        <w:rPr>
          <w:rStyle w:val="Kpr"/>
          <w:b/>
          <w:bCs/>
          <w:color w:val="000000"/>
          <w:sz w:val="23"/>
          <w:szCs w:val="23"/>
        </w:rPr>
        <w:t xml:space="preserve">İrtibat Kişileri: </w:t>
      </w:r>
    </w:p>
    <w:p w:rsidR="000F1B60" w:rsidRPr="00C9567F" w:rsidRDefault="000F1B60" w:rsidP="00E749B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Kpr"/>
          <w:color w:val="000000"/>
          <w:sz w:val="23"/>
          <w:szCs w:val="23"/>
        </w:rPr>
      </w:pPr>
      <w:r w:rsidRPr="00C9567F">
        <w:rPr>
          <w:rStyle w:val="Kpr"/>
          <w:color w:val="000000"/>
          <w:sz w:val="23"/>
          <w:szCs w:val="23"/>
        </w:rPr>
        <w:t>Evren Kepti (</w:t>
      </w:r>
      <w:r w:rsidRPr="00C9567F">
        <w:rPr>
          <w:sz w:val="23"/>
          <w:szCs w:val="23"/>
        </w:rPr>
        <w:t>Lokalizasyon ve Tedarikçi İlişkileri Departmanı Müdürü</w:t>
      </w:r>
      <w:r w:rsidRPr="00C9567F">
        <w:rPr>
          <w:rStyle w:val="Kpr"/>
          <w:color w:val="000000"/>
          <w:sz w:val="23"/>
          <w:szCs w:val="23"/>
        </w:rPr>
        <w:t>)</w:t>
      </w:r>
      <w:r w:rsidRPr="00C9567F">
        <w:rPr>
          <w:rStyle w:val="Kpr"/>
          <w:b/>
          <w:bCs/>
          <w:color w:val="000000"/>
          <w:sz w:val="23"/>
          <w:szCs w:val="23"/>
        </w:rPr>
        <w:t xml:space="preserve"> </w:t>
      </w:r>
      <w:hyperlink r:id="rId8" w:history="1">
        <w:r w:rsidRPr="00C9567F">
          <w:rPr>
            <w:rStyle w:val="Kpr"/>
            <w:sz w:val="23"/>
            <w:szCs w:val="23"/>
          </w:rPr>
          <w:t>evren.kepti@t2ic.com</w:t>
        </w:r>
      </w:hyperlink>
      <w:r w:rsidRPr="00C9567F">
        <w:rPr>
          <w:rStyle w:val="Kpr"/>
          <w:sz w:val="23"/>
          <w:szCs w:val="23"/>
        </w:rPr>
        <w:t xml:space="preserve"> 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12121"/>
          <w:sz w:val="23"/>
          <w:szCs w:val="23"/>
        </w:rPr>
      </w:pPr>
      <w:bookmarkStart w:id="0" w:name="_GoBack"/>
      <w:bookmarkEnd w:id="0"/>
      <w:r w:rsidRPr="00C9567F">
        <w:rPr>
          <w:b/>
          <w:bCs/>
          <w:color w:val="000000"/>
          <w:sz w:val="23"/>
          <w:szCs w:val="23"/>
        </w:rPr>
        <w:t> 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3"/>
          <w:szCs w:val="23"/>
        </w:rPr>
      </w:pPr>
      <w:r w:rsidRPr="00C9567F">
        <w:rPr>
          <w:b/>
          <w:bCs/>
          <w:color w:val="000000"/>
          <w:sz w:val="23"/>
          <w:szCs w:val="23"/>
        </w:rPr>
        <w:t>İrtibat Telefonu:</w:t>
      </w:r>
      <w:r w:rsidRPr="00C9567F">
        <w:rPr>
          <w:color w:val="000000"/>
          <w:sz w:val="23"/>
          <w:szCs w:val="23"/>
        </w:rPr>
        <w:t> 0850-207-70-30</w:t>
      </w:r>
    </w:p>
    <w:p w:rsidR="00E749B3" w:rsidRPr="00C9567F" w:rsidRDefault="000F1B60" w:rsidP="00E749B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9567F">
        <w:rPr>
          <w:rFonts w:ascii="Times New Roman" w:hAnsi="Times New Roman" w:cs="Times New Roman"/>
          <w:sz w:val="23"/>
          <w:szCs w:val="23"/>
        </w:rPr>
        <w:t xml:space="preserve">T : + 90 212 219 27 </w:t>
      </w:r>
      <w:proofErr w:type="gramStart"/>
      <w:r w:rsidRPr="00C9567F">
        <w:rPr>
          <w:rFonts w:ascii="Times New Roman" w:hAnsi="Times New Roman" w:cs="Times New Roman"/>
          <w:sz w:val="23"/>
          <w:szCs w:val="23"/>
        </w:rPr>
        <w:t>32    F</w:t>
      </w:r>
      <w:proofErr w:type="gramEnd"/>
      <w:r w:rsidRPr="00C9567F">
        <w:rPr>
          <w:rFonts w:ascii="Times New Roman" w:hAnsi="Times New Roman" w:cs="Times New Roman"/>
          <w:sz w:val="23"/>
          <w:szCs w:val="23"/>
        </w:rPr>
        <w:t xml:space="preserve"> : + 90 212 219 27 33</w:t>
      </w:r>
    </w:p>
    <w:p w:rsidR="000F1B60" w:rsidRPr="00C9567F" w:rsidRDefault="000F1B60" w:rsidP="00E749B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9567F">
        <w:rPr>
          <w:rFonts w:ascii="Times New Roman" w:hAnsi="Times New Roman" w:cs="Times New Roman"/>
          <w:b/>
          <w:bCs/>
          <w:color w:val="000000"/>
          <w:sz w:val="23"/>
          <w:szCs w:val="23"/>
        </w:rPr>
        <w:t>Merkez Adres:</w:t>
      </w:r>
      <w:r w:rsidRPr="00C9567F">
        <w:rPr>
          <w:rFonts w:ascii="Times New Roman" w:hAnsi="Times New Roman" w:cs="Times New Roman"/>
          <w:color w:val="000000"/>
          <w:sz w:val="23"/>
          <w:szCs w:val="23"/>
        </w:rPr>
        <w:t xml:space="preserve"> Merkez Mah. </w:t>
      </w:r>
      <w:proofErr w:type="spellStart"/>
      <w:r w:rsidRPr="00C9567F">
        <w:rPr>
          <w:rFonts w:ascii="Times New Roman" w:hAnsi="Times New Roman" w:cs="Times New Roman"/>
          <w:color w:val="000000"/>
          <w:sz w:val="23"/>
          <w:szCs w:val="23"/>
        </w:rPr>
        <w:t>Silahşör</w:t>
      </w:r>
      <w:proofErr w:type="spellEnd"/>
      <w:r w:rsidRPr="00C9567F">
        <w:rPr>
          <w:rFonts w:ascii="Times New Roman" w:hAnsi="Times New Roman" w:cs="Times New Roman"/>
          <w:color w:val="000000"/>
          <w:sz w:val="23"/>
          <w:szCs w:val="23"/>
        </w:rPr>
        <w:t xml:space="preserve"> Cad. No:42 </w:t>
      </w:r>
      <w:proofErr w:type="spellStart"/>
      <w:r w:rsidRPr="00C9567F">
        <w:rPr>
          <w:rFonts w:ascii="Times New Roman" w:hAnsi="Times New Roman" w:cs="Times New Roman"/>
          <w:color w:val="000000"/>
          <w:sz w:val="23"/>
          <w:szCs w:val="23"/>
        </w:rPr>
        <w:t>Bomonti</w:t>
      </w:r>
      <w:proofErr w:type="spellEnd"/>
      <w:r w:rsidRPr="00C9567F">
        <w:rPr>
          <w:rFonts w:ascii="Times New Roman" w:hAnsi="Times New Roman" w:cs="Times New Roman"/>
          <w:color w:val="000000"/>
          <w:sz w:val="23"/>
          <w:szCs w:val="23"/>
        </w:rPr>
        <w:t xml:space="preserve"> – Şişli / İstanbul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12121"/>
          <w:sz w:val="23"/>
          <w:szCs w:val="23"/>
        </w:rPr>
      </w:pP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12121"/>
          <w:sz w:val="23"/>
          <w:szCs w:val="23"/>
        </w:rPr>
      </w:pPr>
      <w:r w:rsidRPr="00C9567F">
        <w:rPr>
          <w:b/>
          <w:bCs/>
          <w:color w:val="FF0000"/>
          <w:sz w:val="23"/>
          <w:szCs w:val="23"/>
        </w:rPr>
        <w:t>İhale Duyuruları Takip Sayfası:</w:t>
      </w:r>
    </w:p>
    <w:p w:rsidR="000F1B60" w:rsidRPr="00C9567F" w:rsidRDefault="00A60608" w:rsidP="00E749B3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FF0000"/>
          <w:sz w:val="23"/>
          <w:szCs w:val="23"/>
        </w:rPr>
      </w:pPr>
      <w:hyperlink r:id="rId9" w:history="1">
        <w:r w:rsidR="000F1B60" w:rsidRPr="00C9567F">
          <w:rPr>
            <w:rStyle w:val="Kpr"/>
            <w:sz w:val="23"/>
            <w:szCs w:val="23"/>
          </w:rPr>
          <w:t>http://www.zakupki.rosatom.ru/en/</w:t>
        </w:r>
      </w:hyperlink>
      <w:r w:rsidR="000F1B60" w:rsidRPr="00C9567F">
        <w:rPr>
          <w:color w:val="FF0000"/>
          <w:sz w:val="23"/>
          <w:szCs w:val="23"/>
        </w:rPr>
        <w:t xml:space="preserve"> 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3"/>
          <w:szCs w:val="23"/>
        </w:rPr>
      </w:pPr>
      <w:r w:rsidRPr="00C9567F">
        <w:rPr>
          <w:color w:val="FF0000"/>
          <w:sz w:val="23"/>
          <w:szCs w:val="23"/>
        </w:rPr>
        <w:t> 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3"/>
          <w:szCs w:val="23"/>
        </w:rPr>
      </w:pPr>
      <w:r w:rsidRPr="00C9567F">
        <w:rPr>
          <w:b/>
          <w:bCs/>
          <w:color w:val="FF0000"/>
          <w:sz w:val="23"/>
          <w:szCs w:val="23"/>
        </w:rPr>
        <w:t xml:space="preserve">Yıllık </w:t>
      </w:r>
      <w:proofErr w:type="spellStart"/>
      <w:r w:rsidRPr="00C9567F">
        <w:rPr>
          <w:b/>
          <w:bCs/>
          <w:color w:val="FF0000"/>
          <w:sz w:val="23"/>
          <w:szCs w:val="23"/>
        </w:rPr>
        <w:t>Satınalma</w:t>
      </w:r>
      <w:proofErr w:type="spellEnd"/>
      <w:r w:rsidRPr="00C9567F">
        <w:rPr>
          <w:b/>
          <w:bCs/>
          <w:color w:val="FF0000"/>
          <w:sz w:val="23"/>
          <w:szCs w:val="23"/>
        </w:rPr>
        <w:t xml:space="preserve"> Programı:</w:t>
      </w:r>
    </w:p>
    <w:p w:rsidR="000F1B60" w:rsidRPr="00C9567F" w:rsidRDefault="00A60608" w:rsidP="00E749B3">
      <w:pPr>
        <w:pStyle w:val="xmsolistparagraph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3"/>
          <w:szCs w:val="23"/>
        </w:rPr>
      </w:pPr>
      <w:hyperlink r:id="rId10" w:history="1">
        <w:r w:rsidR="000F1B60" w:rsidRPr="00C9567F">
          <w:rPr>
            <w:rStyle w:val="Kpr"/>
            <w:sz w:val="23"/>
            <w:szCs w:val="23"/>
          </w:rPr>
          <w:t>http://www.akkuyu.com/yillik-satin-alma-programi</w:t>
        </w:r>
      </w:hyperlink>
    </w:p>
    <w:p w:rsidR="000F1B60" w:rsidRPr="00C9567F" w:rsidRDefault="000F1B60" w:rsidP="00E749B3">
      <w:pPr>
        <w:pStyle w:val="xmsolistparagraph"/>
        <w:shd w:val="clear" w:color="auto" w:fill="FFFFFF"/>
        <w:spacing w:before="0" w:beforeAutospacing="0" w:after="0" w:afterAutospacing="0" w:line="276" w:lineRule="auto"/>
        <w:ind w:left="720" w:hanging="360"/>
        <w:jc w:val="both"/>
        <w:rPr>
          <w:color w:val="212121"/>
          <w:sz w:val="23"/>
          <w:szCs w:val="23"/>
        </w:rPr>
      </w:pPr>
      <w:r w:rsidRPr="00C9567F">
        <w:rPr>
          <w:b/>
          <w:bCs/>
          <w:color w:val="000000"/>
          <w:sz w:val="23"/>
          <w:szCs w:val="23"/>
        </w:rPr>
        <w:t> </w:t>
      </w:r>
    </w:p>
    <w:p w:rsidR="000F1B60" w:rsidRPr="00C9567F" w:rsidRDefault="00C9567F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Akkuyu Nükleer A.Ş. </w:t>
      </w:r>
      <w:r w:rsidR="000F1B60" w:rsidRPr="00C9567F">
        <w:rPr>
          <w:b/>
          <w:bCs/>
          <w:color w:val="FF0000"/>
          <w:sz w:val="23"/>
          <w:szCs w:val="23"/>
        </w:rPr>
        <w:t>Tedarikçi Anketi:</w:t>
      </w:r>
    </w:p>
    <w:p w:rsidR="000F1B60" w:rsidRPr="00C9567F" w:rsidRDefault="00A60608" w:rsidP="00E749B3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FF0000"/>
          <w:sz w:val="23"/>
          <w:szCs w:val="23"/>
        </w:rPr>
      </w:pPr>
      <w:hyperlink r:id="rId11" w:history="1">
        <w:r w:rsidR="000F1B60" w:rsidRPr="00C9567F">
          <w:rPr>
            <w:rStyle w:val="Kpr"/>
            <w:sz w:val="23"/>
            <w:szCs w:val="23"/>
          </w:rPr>
          <w:t>http://www.akkuyu.com/nasil-tedarikci-olabilirim</w:t>
        </w:r>
      </w:hyperlink>
      <w:r w:rsidR="000F1B60" w:rsidRPr="00C9567F">
        <w:rPr>
          <w:color w:val="000000"/>
          <w:sz w:val="23"/>
          <w:szCs w:val="23"/>
        </w:rPr>
        <w:t xml:space="preserve"> </w:t>
      </w:r>
      <w:r w:rsidR="000F1B60" w:rsidRPr="00C9567F">
        <w:rPr>
          <w:sz w:val="23"/>
          <w:szCs w:val="23"/>
        </w:rPr>
        <w:t xml:space="preserve"> </w:t>
      </w:r>
    </w:p>
    <w:p w:rsidR="000F1B60" w:rsidRPr="00C9567F" w:rsidRDefault="000F1B6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</w:p>
    <w:p w:rsidR="000F1B60" w:rsidRPr="00C9567F" w:rsidRDefault="000F1B60" w:rsidP="00E749B3">
      <w:pPr>
        <w:pStyle w:val="xxmsonormal"/>
        <w:shd w:val="clear" w:color="auto" w:fill="FFFFFF"/>
        <w:spacing w:before="0" w:beforeAutospacing="0" w:after="0" w:afterAutospacing="0" w:line="276" w:lineRule="auto"/>
        <w:rPr>
          <w:b/>
          <w:bCs/>
          <w:color w:val="FF0000"/>
          <w:sz w:val="23"/>
          <w:szCs w:val="23"/>
        </w:rPr>
      </w:pPr>
      <w:r w:rsidRPr="00C9567F">
        <w:rPr>
          <w:b/>
          <w:bCs/>
          <w:color w:val="FF0000"/>
          <w:sz w:val="23"/>
          <w:szCs w:val="23"/>
        </w:rPr>
        <w:t>Malzeme Standart Karşılaştırma Tablosu:</w:t>
      </w:r>
      <w:r w:rsidR="008372D0" w:rsidRPr="00C9567F">
        <w:rPr>
          <w:b/>
          <w:bCs/>
          <w:color w:val="FF0000"/>
          <w:sz w:val="23"/>
          <w:szCs w:val="23"/>
        </w:rPr>
        <w:t xml:space="preserve"> (GOST ve EN)</w:t>
      </w:r>
    </w:p>
    <w:p w:rsidR="000F1B60" w:rsidRPr="00C9567F" w:rsidRDefault="00A60608" w:rsidP="00E749B3">
      <w:pPr>
        <w:pStyle w:val="xxmsonormal"/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hyperlink r:id="rId12" w:history="1">
        <w:r w:rsidR="000F1B60" w:rsidRPr="00C9567F">
          <w:rPr>
            <w:rStyle w:val="Kpr"/>
            <w:sz w:val="23"/>
            <w:szCs w:val="23"/>
          </w:rPr>
          <w:t>http://www.akkunpp.com/libs/filemanager/catalog_of_localized_products_of_the_akkuyu_npp_project.pdf</w:t>
        </w:r>
      </w:hyperlink>
      <w:r w:rsidR="000F1B60" w:rsidRPr="00C9567F">
        <w:rPr>
          <w:color w:val="212121"/>
          <w:sz w:val="23"/>
          <w:szCs w:val="23"/>
        </w:rPr>
        <w:t xml:space="preserve">   </w:t>
      </w:r>
    </w:p>
    <w:p w:rsidR="008372D0" w:rsidRPr="00C9567F" w:rsidRDefault="008372D0" w:rsidP="00E749B3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3"/>
          <w:szCs w:val="23"/>
          <w:lang w:eastAsia="en-US"/>
        </w:rPr>
      </w:pPr>
    </w:p>
    <w:p w:rsidR="008372D0" w:rsidRPr="00C9567F" w:rsidRDefault="008372D0" w:rsidP="00E749B3">
      <w:pPr>
        <w:pStyle w:val="xxmsonormal"/>
        <w:shd w:val="clear" w:color="auto" w:fill="FFFFFF"/>
        <w:spacing w:before="0" w:beforeAutospacing="0" w:after="0" w:afterAutospacing="0" w:line="276" w:lineRule="auto"/>
        <w:rPr>
          <w:color w:val="212121"/>
          <w:sz w:val="23"/>
          <w:szCs w:val="23"/>
        </w:rPr>
      </w:pPr>
      <w:r w:rsidRPr="00C9567F">
        <w:rPr>
          <w:b/>
          <w:bCs/>
          <w:color w:val="FF0000"/>
          <w:sz w:val="23"/>
          <w:szCs w:val="23"/>
        </w:rPr>
        <w:t>Tedarikçi Bilgilendirme Videoları:</w:t>
      </w:r>
    </w:p>
    <w:p w:rsidR="008372D0" w:rsidRPr="00C9567F" w:rsidRDefault="00A60608" w:rsidP="00E749B3">
      <w:pPr>
        <w:pStyle w:val="x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3"/>
          <w:szCs w:val="23"/>
        </w:rPr>
      </w:pPr>
      <w:hyperlink r:id="rId13" w:tgtFrame="_blank" w:history="1">
        <w:r w:rsidR="008372D0" w:rsidRPr="00C9567F">
          <w:rPr>
            <w:rStyle w:val="Kpr"/>
            <w:sz w:val="23"/>
            <w:szCs w:val="23"/>
          </w:rPr>
          <w:t>http://www.akkuyu.com/tedarikci-bilgilendirme-videolari</w:t>
        </w:r>
      </w:hyperlink>
    </w:p>
    <w:p w:rsidR="00607EFA" w:rsidRPr="00C9567F" w:rsidRDefault="00607EFA" w:rsidP="00E749B3">
      <w:pPr>
        <w:pStyle w:val="xxmsonormal"/>
        <w:shd w:val="clear" w:color="auto" w:fill="FFFFFF"/>
        <w:spacing w:before="0" w:beforeAutospacing="0" w:after="0" w:afterAutospacing="0" w:line="276" w:lineRule="auto"/>
        <w:rPr>
          <w:b/>
          <w:bCs/>
          <w:color w:val="FF0000"/>
          <w:sz w:val="23"/>
          <w:szCs w:val="23"/>
        </w:rPr>
      </w:pPr>
    </w:p>
    <w:p w:rsidR="008372D0" w:rsidRPr="00C9567F" w:rsidRDefault="008372D0" w:rsidP="00E749B3">
      <w:pPr>
        <w:pStyle w:val="xxmsonormal"/>
        <w:shd w:val="clear" w:color="auto" w:fill="FFFFFF"/>
        <w:spacing w:before="0" w:beforeAutospacing="0" w:after="0" w:afterAutospacing="0" w:line="276" w:lineRule="auto"/>
        <w:rPr>
          <w:b/>
          <w:bCs/>
          <w:color w:val="FF0000"/>
          <w:sz w:val="23"/>
          <w:szCs w:val="23"/>
        </w:rPr>
      </w:pPr>
      <w:r w:rsidRPr="00C9567F">
        <w:rPr>
          <w:b/>
          <w:bCs/>
          <w:color w:val="FF0000"/>
          <w:sz w:val="23"/>
          <w:szCs w:val="23"/>
        </w:rPr>
        <w:t>Video İçerikleri</w:t>
      </w:r>
      <w:r w:rsidR="00607EFA" w:rsidRPr="00C9567F">
        <w:rPr>
          <w:b/>
          <w:bCs/>
          <w:color w:val="FF0000"/>
          <w:sz w:val="23"/>
          <w:szCs w:val="23"/>
        </w:rPr>
        <w:t>:</w:t>
      </w:r>
    </w:p>
    <w:p w:rsidR="00EE11E8" w:rsidRPr="00C9567F" w:rsidRDefault="008372D0" w:rsidP="00E749B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9567F">
        <w:rPr>
          <w:rFonts w:ascii="Times New Roman" w:hAnsi="Times New Roman" w:cs="Times New Roman"/>
          <w:sz w:val="23"/>
          <w:szCs w:val="23"/>
        </w:rPr>
        <w:t xml:space="preserve">Santralin sahibi ve işletmecisi olan Akkuyu Nükleer A.Ş. tarafından Şirketin rolü, projenin genel tanıtımı ve gelinen aşama, </w:t>
      </w:r>
      <w:proofErr w:type="gramStart"/>
      <w:r w:rsidRPr="00C9567F">
        <w:rPr>
          <w:rFonts w:ascii="Times New Roman" w:hAnsi="Times New Roman" w:cs="Times New Roman"/>
          <w:sz w:val="23"/>
          <w:szCs w:val="23"/>
        </w:rPr>
        <w:t>ekipman</w:t>
      </w:r>
      <w:proofErr w:type="gramEnd"/>
      <w:r w:rsidRPr="00C9567F">
        <w:rPr>
          <w:rFonts w:ascii="Times New Roman" w:hAnsi="Times New Roman" w:cs="Times New Roman"/>
          <w:sz w:val="23"/>
          <w:szCs w:val="23"/>
        </w:rPr>
        <w:t xml:space="preserve"> ve malzeme alımlarında sorumluluk dağılım</w:t>
      </w:r>
      <w:r w:rsidR="00EE11E8" w:rsidRPr="00C9567F">
        <w:rPr>
          <w:rFonts w:ascii="Times New Roman" w:hAnsi="Times New Roman" w:cs="Times New Roman"/>
          <w:sz w:val="23"/>
          <w:szCs w:val="23"/>
        </w:rPr>
        <w:t>ı ve ihale kuralları konusunda,</w:t>
      </w:r>
    </w:p>
    <w:p w:rsidR="00607EFA" w:rsidRPr="00C9567F" w:rsidRDefault="008372D0" w:rsidP="00E749B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9567F">
        <w:rPr>
          <w:rFonts w:ascii="Times New Roman" w:hAnsi="Times New Roman" w:cs="Times New Roman"/>
          <w:sz w:val="23"/>
          <w:szCs w:val="23"/>
        </w:rPr>
        <w:t xml:space="preserve">Ana yüklenici olan Titan2 </w:t>
      </w:r>
      <w:r w:rsidR="007F1FFF">
        <w:rPr>
          <w:rFonts w:ascii="Times New Roman" w:hAnsi="Times New Roman" w:cs="Times New Roman"/>
          <w:sz w:val="23"/>
          <w:szCs w:val="23"/>
        </w:rPr>
        <w:t xml:space="preserve">IC </w:t>
      </w:r>
      <w:proofErr w:type="spellStart"/>
      <w:r w:rsidRPr="00C9567F">
        <w:rPr>
          <w:rFonts w:ascii="Times New Roman" w:hAnsi="Times New Roman" w:cs="Times New Roman"/>
          <w:sz w:val="23"/>
          <w:szCs w:val="23"/>
        </w:rPr>
        <w:t>İçtaş</w:t>
      </w:r>
      <w:proofErr w:type="spellEnd"/>
      <w:r w:rsidRPr="00C9567F">
        <w:rPr>
          <w:rFonts w:ascii="Times New Roman" w:hAnsi="Times New Roman" w:cs="Times New Roman"/>
          <w:sz w:val="23"/>
          <w:szCs w:val="23"/>
        </w:rPr>
        <w:t xml:space="preserve"> İnşaat A.Ş. tarafından şirketin rolü, sorumlu oldukları </w:t>
      </w:r>
      <w:proofErr w:type="gramStart"/>
      <w:r w:rsidRPr="00C9567F">
        <w:rPr>
          <w:rFonts w:ascii="Times New Roman" w:hAnsi="Times New Roman" w:cs="Times New Roman"/>
          <w:sz w:val="23"/>
          <w:szCs w:val="23"/>
        </w:rPr>
        <w:t>ekipman</w:t>
      </w:r>
      <w:proofErr w:type="gramEnd"/>
      <w:r w:rsidRPr="00C9567F">
        <w:rPr>
          <w:rFonts w:ascii="Times New Roman" w:hAnsi="Times New Roman" w:cs="Times New Roman"/>
          <w:sz w:val="23"/>
          <w:szCs w:val="23"/>
        </w:rPr>
        <w:t xml:space="preserve"> ve malzeme alımları, malzeme katalog çalışmaları, tedarikçi seçim prosedürleri ve </w:t>
      </w:r>
      <w:r w:rsidRPr="00C9567F">
        <w:rPr>
          <w:rFonts w:ascii="Times New Roman" w:hAnsi="Times New Roman" w:cs="Times New Roman"/>
          <w:sz w:val="23"/>
          <w:szCs w:val="23"/>
        </w:rPr>
        <w:lastRenderedPageBreak/>
        <w:t>tedarikçilerden</w:t>
      </w:r>
      <w:r w:rsidR="00607EFA" w:rsidRPr="00C9567F">
        <w:rPr>
          <w:rFonts w:ascii="Times New Roman" w:hAnsi="Times New Roman" w:cs="Times New Roman"/>
          <w:sz w:val="23"/>
          <w:szCs w:val="23"/>
        </w:rPr>
        <w:t xml:space="preserve"> </w:t>
      </w:r>
      <w:r w:rsidRPr="00C9567F">
        <w:rPr>
          <w:rFonts w:ascii="Times New Roman" w:hAnsi="Times New Roman" w:cs="Times New Roman"/>
          <w:sz w:val="23"/>
          <w:szCs w:val="23"/>
        </w:rPr>
        <w:t xml:space="preserve">bekledikleri kalite gereksinimleri, ihale takvimi ve teknik bilgiler konusunda irtibat sağlanabilecek noktalar konusunda, </w:t>
      </w:r>
    </w:p>
    <w:p w:rsidR="008372D0" w:rsidRPr="00C9567F" w:rsidRDefault="008372D0" w:rsidP="00E749B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C9567F">
        <w:rPr>
          <w:rFonts w:ascii="Times New Roman" w:hAnsi="Times New Roman" w:cs="Times New Roman"/>
          <w:sz w:val="23"/>
          <w:szCs w:val="23"/>
        </w:rPr>
        <w:t>Proje'de</w:t>
      </w:r>
      <w:proofErr w:type="spellEnd"/>
      <w:r w:rsidRPr="00C9567F">
        <w:rPr>
          <w:rFonts w:ascii="Times New Roman" w:hAnsi="Times New Roman" w:cs="Times New Roman"/>
          <w:sz w:val="23"/>
          <w:szCs w:val="23"/>
        </w:rPr>
        <w:t xml:space="preserve"> malzeme onay kuruluşu sıfatı ile rol alan TSE tarafından standart karşılaştırmaları, testler ve sertifikasyona ilişkin bilgiler konusunda sunumlar hazırlanmıştır.</w:t>
      </w:r>
    </w:p>
    <w:p w:rsidR="008372D0" w:rsidRPr="00C9567F" w:rsidRDefault="008372D0" w:rsidP="00E749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372D0" w:rsidRPr="00C9567F" w:rsidRDefault="008372D0" w:rsidP="00E749B3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sectPr w:rsidR="008372D0" w:rsidRPr="00C9567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08" w:rsidRDefault="00A60608" w:rsidP="00F274E6">
      <w:pPr>
        <w:spacing w:after="0" w:line="240" w:lineRule="auto"/>
      </w:pPr>
      <w:r>
        <w:separator/>
      </w:r>
    </w:p>
  </w:endnote>
  <w:endnote w:type="continuationSeparator" w:id="0">
    <w:p w:rsidR="00A60608" w:rsidRDefault="00A60608" w:rsidP="00F2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6544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9567F" w:rsidRPr="00C9567F" w:rsidRDefault="00C9567F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956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56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56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28D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56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567F" w:rsidRDefault="00C956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08" w:rsidRDefault="00A60608" w:rsidP="00F274E6">
      <w:pPr>
        <w:spacing w:after="0" w:line="240" w:lineRule="auto"/>
      </w:pPr>
      <w:r>
        <w:separator/>
      </w:r>
    </w:p>
  </w:footnote>
  <w:footnote w:type="continuationSeparator" w:id="0">
    <w:p w:rsidR="00A60608" w:rsidRDefault="00A60608" w:rsidP="00F2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10A" w:rsidRDefault="00F274E6" w:rsidP="00AE510A">
    <w:pPr>
      <w:pStyle w:val="stbilgi"/>
      <w:jc w:val="center"/>
      <w:rPr>
        <w:rFonts w:ascii="Times New Roman" w:hAnsi="Times New Roman" w:cs="Times New Roman"/>
        <w:sz w:val="20"/>
        <w:szCs w:val="20"/>
      </w:rPr>
    </w:pPr>
    <w:r w:rsidRPr="00AE510A">
      <w:rPr>
        <w:rFonts w:ascii="Times New Roman" w:hAnsi="Times New Roman" w:cs="Times New Roman"/>
        <w:sz w:val="20"/>
        <w:szCs w:val="20"/>
      </w:rPr>
      <w:t>EK-1</w:t>
    </w:r>
  </w:p>
  <w:p w:rsidR="00033E62" w:rsidRDefault="00F274E6" w:rsidP="00AE510A">
    <w:pPr>
      <w:pStyle w:val="stbilgi"/>
      <w:jc w:val="center"/>
      <w:rPr>
        <w:rFonts w:ascii="Times New Roman" w:hAnsi="Times New Roman" w:cs="Times New Roman"/>
        <w:sz w:val="20"/>
        <w:szCs w:val="20"/>
      </w:rPr>
    </w:pPr>
    <w:r w:rsidRPr="00AE510A">
      <w:rPr>
        <w:rFonts w:ascii="Times New Roman" w:hAnsi="Times New Roman" w:cs="Times New Roman"/>
        <w:sz w:val="20"/>
        <w:szCs w:val="20"/>
      </w:rPr>
      <w:t>İHALE SÜREÇLE</w:t>
    </w:r>
    <w:r w:rsidR="00033E62">
      <w:rPr>
        <w:rFonts w:ascii="Times New Roman" w:hAnsi="Times New Roman" w:cs="Times New Roman"/>
        <w:sz w:val="20"/>
        <w:szCs w:val="20"/>
      </w:rPr>
      <w:t xml:space="preserve">Rİ KONUSUNDA FAYDALI BİLGİLER </w:t>
    </w:r>
  </w:p>
  <w:p w:rsidR="00F274E6" w:rsidRDefault="00F274E6" w:rsidP="00AE510A">
    <w:pPr>
      <w:pStyle w:val="stbilgi"/>
      <w:jc w:val="center"/>
      <w:rPr>
        <w:rFonts w:ascii="Times New Roman" w:hAnsi="Times New Roman" w:cs="Times New Roman"/>
        <w:sz w:val="20"/>
        <w:szCs w:val="20"/>
      </w:rPr>
    </w:pPr>
    <w:r w:rsidRPr="00AE510A">
      <w:rPr>
        <w:rFonts w:ascii="Times New Roman" w:hAnsi="Times New Roman" w:cs="Times New Roman"/>
        <w:sz w:val="20"/>
        <w:szCs w:val="20"/>
      </w:rPr>
      <w:t xml:space="preserve">AKKUYU NÜKLEER GÜÇ SANTRALİ </w:t>
    </w:r>
    <w:r w:rsidR="00607EFA">
      <w:rPr>
        <w:rFonts w:ascii="Times New Roman" w:hAnsi="Times New Roman" w:cs="Times New Roman"/>
        <w:sz w:val="20"/>
        <w:szCs w:val="20"/>
      </w:rPr>
      <w:t xml:space="preserve">(NGS) </w:t>
    </w:r>
    <w:r w:rsidRPr="00AE510A">
      <w:rPr>
        <w:rFonts w:ascii="Times New Roman" w:hAnsi="Times New Roman" w:cs="Times New Roman"/>
        <w:sz w:val="20"/>
        <w:szCs w:val="20"/>
      </w:rPr>
      <w:t>PROJESİ</w:t>
    </w:r>
  </w:p>
  <w:p w:rsidR="00EE11E8" w:rsidRDefault="00EE11E8" w:rsidP="00AE510A">
    <w:pPr>
      <w:pStyle w:val="stbilgi"/>
      <w:jc w:val="center"/>
      <w:rPr>
        <w:rFonts w:ascii="Times New Roman" w:hAnsi="Times New Roman" w:cs="Times New Roman"/>
        <w:sz w:val="20"/>
        <w:szCs w:val="20"/>
      </w:rPr>
    </w:pPr>
  </w:p>
  <w:p w:rsidR="00EE11E8" w:rsidRPr="00AE510A" w:rsidRDefault="00EE11E8" w:rsidP="00AE510A">
    <w:pPr>
      <w:pStyle w:val="stbilgi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909EF"/>
    <w:multiLevelType w:val="hybridMultilevel"/>
    <w:tmpl w:val="64FCB35A"/>
    <w:lvl w:ilvl="0" w:tplc="828A639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7C"/>
    <w:rsid w:val="00033E62"/>
    <w:rsid w:val="000A6341"/>
    <w:rsid w:val="000E5683"/>
    <w:rsid w:val="000F1B60"/>
    <w:rsid w:val="00122C76"/>
    <w:rsid w:val="001D2120"/>
    <w:rsid w:val="001E2536"/>
    <w:rsid w:val="002B3DCB"/>
    <w:rsid w:val="003428D7"/>
    <w:rsid w:val="003E793B"/>
    <w:rsid w:val="00407D31"/>
    <w:rsid w:val="00421C28"/>
    <w:rsid w:val="00562FEC"/>
    <w:rsid w:val="005834D8"/>
    <w:rsid w:val="005D347C"/>
    <w:rsid w:val="00607EFA"/>
    <w:rsid w:val="00664F3B"/>
    <w:rsid w:val="00680ECC"/>
    <w:rsid w:val="00684B1D"/>
    <w:rsid w:val="007F1FFF"/>
    <w:rsid w:val="008372D0"/>
    <w:rsid w:val="0084777D"/>
    <w:rsid w:val="008554B8"/>
    <w:rsid w:val="008826AA"/>
    <w:rsid w:val="008D4A76"/>
    <w:rsid w:val="008F297C"/>
    <w:rsid w:val="0097706C"/>
    <w:rsid w:val="009D400F"/>
    <w:rsid w:val="00A37CAF"/>
    <w:rsid w:val="00A60608"/>
    <w:rsid w:val="00AB570B"/>
    <w:rsid w:val="00AE510A"/>
    <w:rsid w:val="00B30A2E"/>
    <w:rsid w:val="00C654B3"/>
    <w:rsid w:val="00C9567F"/>
    <w:rsid w:val="00DA21CB"/>
    <w:rsid w:val="00DA6B13"/>
    <w:rsid w:val="00E33D1E"/>
    <w:rsid w:val="00E749B3"/>
    <w:rsid w:val="00EA3C8B"/>
    <w:rsid w:val="00ED07C8"/>
    <w:rsid w:val="00EE11E8"/>
    <w:rsid w:val="00F2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036F6-827C-48DB-A167-03B8BA25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6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654B3"/>
    <w:rPr>
      <w:color w:val="0000FF"/>
      <w:u w:val="single"/>
    </w:rPr>
  </w:style>
  <w:style w:type="paragraph" w:customStyle="1" w:styleId="xmsolistparagraph">
    <w:name w:val="x_msolistparagraph"/>
    <w:basedOn w:val="Normal"/>
    <w:rsid w:val="00C6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E793B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7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74E6"/>
  </w:style>
  <w:style w:type="paragraph" w:styleId="Altbilgi">
    <w:name w:val="footer"/>
    <w:basedOn w:val="Normal"/>
    <w:link w:val="AltbilgiChar"/>
    <w:uiPriority w:val="99"/>
    <w:unhideWhenUsed/>
    <w:rsid w:val="00F27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274E6"/>
  </w:style>
  <w:style w:type="paragraph" w:customStyle="1" w:styleId="text-center">
    <w:name w:val="text-center"/>
    <w:basedOn w:val="Normal"/>
    <w:rsid w:val="00EA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xmsonormal">
    <w:name w:val="x_xmsonormal"/>
    <w:basedOn w:val="Normal"/>
    <w:rsid w:val="000F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en.kepti@t2ic.com" TargetMode="External"/><Relationship Id="rId13" Type="http://schemas.openxmlformats.org/officeDocument/2006/relationships/hyperlink" Target="http://www.akkuyu.com/tedarikci-bilgilendirme-videola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kalizasyon@t2ic.com" TargetMode="External"/><Relationship Id="rId12" Type="http://schemas.openxmlformats.org/officeDocument/2006/relationships/hyperlink" Target="http://www.akkunpp.com/libs/filemanager/catalog_of_localized_products_of_the_akkuyu_npp_projec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kkuyu.com/nasil-tedarikci-olabiliri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kkuyu.com/yillik-satin-alma-progr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rosatom.ru/e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ENERJI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İKİD</dc:creator>
  <cp:keywords/>
  <dc:description/>
  <cp:lastModifiedBy>Hakan Hatipoğlu</cp:lastModifiedBy>
  <cp:revision>34</cp:revision>
  <dcterms:created xsi:type="dcterms:W3CDTF">2020-05-04T10:58:00Z</dcterms:created>
  <dcterms:modified xsi:type="dcterms:W3CDTF">2021-05-05T12:57:00Z</dcterms:modified>
</cp:coreProperties>
</file>