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22E9" w:rsidRDefault="00B122E9">
      <w:r>
        <w:rPr>
          <w:noProof/>
          <w:lang w:eastAsia="tr-TR"/>
        </w:rPr>
        <w:drawing>
          <wp:inline distT="0" distB="0" distL="0" distR="0">
            <wp:extent cx="3421380" cy="787000"/>
            <wp:effectExtent l="0" t="0" r="7620" b="0"/>
            <wp:docPr id="1" name="Resim 1" descr="http://www.yenikutahya.com/dosya/sayfa/logo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yenikutahya.com/dosya/sayfa/logologo.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21380" cy="787000"/>
                    </a:xfrm>
                    <a:prstGeom prst="rect">
                      <a:avLst/>
                    </a:prstGeom>
                    <a:noFill/>
                    <a:ln>
                      <a:noFill/>
                    </a:ln>
                  </pic:spPr>
                </pic:pic>
              </a:graphicData>
            </a:graphic>
          </wp:inline>
        </w:drawing>
      </w:r>
    </w:p>
    <w:p w:rsidR="00B122E9" w:rsidRDefault="00B122E9"/>
    <w:p w:rsidR="00B122E9" w:rsidRDefault="00B122E9"/>
    <w:p w:rsidR="00B122E9" w:rsidRDefault="00B122E9">
      <w:r>
        <w:rPr>
          <w:noProof/>
          <w:lang w:eastAsia="tr-TR"/>
        </w:rPr>
        <w:drawing>
          <wp:inline distT="0" distB="0" distL="0" distR="0">
            <wp:extent cx="5036820" cy="3329940"/>
            <wp:effectExtent l="0" t="0" r="0" b="3810"/>
            <wp:docPr id="2" name="Resim 2" descr="http://www.yenikutahya.com/dosya/haber/mansetJ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yenikutahya.com/dosya/haber/mansetJI.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36820" cy="3329940"/>
                    </a:xfrm>
                    <a:prstGeom prst="rect">
                      <a:avLst/>
                    </a:prstGeom>
                    <a:noFill/>
                    <a:ln>
                      <a:noFill/>
                    </a:ln>
                  </pic:spPr>
                </pic:pic>
              </a:graphicData>
            </a:graphic>
          </wp:inline>
        </w:drawing>
      </w:r>
      <w:bookmarkStart w:id="0" w:name="_GoBack"/>
      <w:bookmarkEnd w:id="0"/>
    </w:p>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162"/>
      </w:tblGrid>
      <w:tr w:rsidR="00B122E9" w:rsidRPr="00B122E9" w:rsidTr="00B122E9">
        <w:trPr>
          <w:tblCellSpacing w:w="15" w:type="dxa"/>
        </w:trPr>
        <w:tc>
          <w:tcPr>
            <w:tcW w:w="0" w:type="auto"/>
            <w:shd w:val="clear" w:color="auto" w:fill="FFFFFF"/>
            <w:tcMar>
              <w:top w:w="150" w:type="dxa"/>
              <w:left w:w="15" w:type="dxa"/>
              <w:bottom w:w="15" w:type="dxa"/>
              <w:right w:w="15" w:type="dxa"/>
            </w:tcMar>
            <w:vAlign w:val="center"/>
            <w:hideMark/>
          </w:tcPr>
          <w:p w:rsidR="00B122E9" w:rsidRPr="00B122E9" w:rsidRDefault="00B122E9" w:rsidP="00B122E9">
            <w:pPr>
              <w:spacing w:after="0" w:line="240" w:lineRule="auto"/>
              <w:rPr>
                <w:rFonts w:ascii="Trebuchet MS" w:eastAsia="Times New Roman" w:hAnsi="Trebuchet MS" w:cs="Times New Roman"/>
                <w:b/>
                <w:bCs/>
                <w:color w:val="003259"/>
                <w:sz w:val="24"/>
                <w:szCs w:val="24"/>
                <w:lang w:eastAsia="tr-TR"/>
              </w:rPr>
            </w:pPr>
            <w:r w:rsidRPr="00B122E9">
              <w:rPr>
                <w:rFonts w:ascii="Trebuchet MS" w:eastAsia="Times New Roman" w:hAnsi="Trebuchet MS" w:cs="Times New Roman"/>
                <w:b/>
                <w:bCs/>
                <w:color w:val="003259"/>
                <w:sz w:val="24"/>
                <w:szCs w:val="24"/>
                <w:lang w:eastAsia="tr-TR"/>
              </w:rPr>
              <w:t>81 İLDE 81 TOPUK</w:t>
            </w:r>
          </w:p>
        </w:tc>
      </w:tr>
      <w:tr w:rsidR="00B122E9" w:rsidRPr="00B122E9" w:rsidTr="00B122E9">
        <w:trPr>
          <w:tblCellSpacing w:w="15" w:type="dxa"/>
        </w:trPr>
        <w:tc>
          <w:tcPr>
            <w:tcW w:w="0" w:type="auto"/>
            <w:shd w:val="clear" w:color="auto" w:fill="FFFFFF"/>
            <w:tcMar>
              <w:top w:w="105" w:type="dxa"/>
              <w:left w:w="15" w:type="dxa"/>
              <w:bottom w:w="15" w:type="dxa"/>
              <w:right w:w="15" w:type="dxa"/>
            </w:tcMar>
            <w:vAlign w:val="center"/>
            <w:hideMark/>
          </w:tcPr>
          <w:p w:rsidR="00B122E9" w:rsidRPr="00B122E9" w:rsidRDefault="00B122E9" w:rsidP="00B122E9">
            <w:pPr>
              <w:spacing w:after="0" w:line="240" w:lineRule="auto"/>
              <w:rPr>
                <w:rFonts w:ascii="Trebuchet MS" w:eastAsia="Times New Roman" w:hAnsi="Trebuchet MS" w:cs="Times New Roman"/>
                <w:color w:val="777777"/>
                <w:sz w:val="24"/>
                <w:szCs w:val="24"/>
                <w:lang w:eastAsia="tr-TR"/>
              </w:rPr>
            </w:pPr>
          </w:p>
        </w:tc>
      </w:tr>
      <w:tr w:rsidR="00B122E9" w:rsidRPr="00B122E9" w:rsidTr="00B122E9">
        <w:trPr>
          <w:tblCellSpacing w:w="15" w:type="dxa"/>
        </w:trPr>
        <w:tc>
          <w:tcPr>
            <w:tcW w:w="0" w:type="auto"/>
            <w:shd w:val="clear" w:color="auto" w:fill="FFFFFF"/>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72"/>
            </w:tblGrid>
            <w:tr w:rsidR="00B122E9" w:rsidRPr="00B122E9">
              <w:trPr>
                <w:tblCellSpacing w:w="15" w:type="dxa"/>
              </w:trPr>
              <w:tc>
                <w:tcPr>
                  <w:tcW w:w="0" w:type="auto"/>
                  <w:tcMar>
                    <w:top w:w="105" w:type="dxa"/>
                    <w:left w:w="15" w:type="dxa"/>
                    <w:bottom w:w="15" w:type="dxa"/>
                    <w:right w:w="15" w:type="dxa"/>
                  </w:tcMar>
                  <w:vAlign w:val="center"/>
                  <w:hideMark/>
                </w:tcPr>
                <w:p w:rsidR="00B122E9" w:rsidRPr="00B122E9" w:rsidRDefault="00B122E9" w:rsidP="00B122E9">
                  <w:pPr>
                    <w:spacing w:after="0" w:line="240" w:lineRule="auto"/>
                    <w:rPr>
                      <w:rFonts w:ascii="Times New Roman" w:eastAsia="Times New Roman" w:hAnsi="Times New Roman" w:cs="Times New Roman"/>
                      <w:color w:val="BB0000"/>
                      <w:sz w:val="18"/>
                      <w:szCs w:val="18"/>
                      <w:lang w:eastAsia="tr-TR"/>
                    </w:rPr>
                  </w:pPr>
                  <w:r w:rsidRPr="00B122E9">
                    <w:rPr>
                      <w:rFonts w:ascii="Times New Roman" w:eastAsia="Times New Roman" w:hAnsi="Times New Roman" w:cs="Times New Roman"/>
                      <w:color w:val="BB0000"/>
                      <w:sz w:val="18"/>
                      <w:szCs w:val="18"/>
                      <w:lang w:eastAsia="tr-TR"/>
                    </w:rPr>
                    <w:t xml:space="preserve">11 Mart 2015 Çarşamba </w:t>
                  </w:r>
                  <w:proofErr w:type="gramStart"/>
                  <w:r w:rsidRPr="00B122E9">
                    <w:rPr>
                      <w:rFonts w:ascii="Times New Roman" w:eastAsia="Times New Roman" w:hAnsi="Times New Roman" w:cs="Times New Roman"/>
                      <w:color w:val="BB0000"/>
                      <w:sz w:val="18"/>
                      <w:szCs w:val="18"/>
                      <w:lang w:eastAsia="tr-TR"/>
                    </w:rPr>
                    <w:t>17:23</w:t>
                  </w:r>
                  <w:proofErr w:type="gramEnd"/>
                </w:p>
              </w:tc>
            </w:tr>
          </w:tbl>
          <w:p w:rsidR="00B122E9" w:rsidRPr="00B122E9" w:rsidRDefault="00B122E9" w:rsidP="00B122E9">
            <w:pPr>
              <w:spacing w:after="0" w:line="240" w:lineRule="auto"/>
              <w:rPr>
                <w:rFonts w:ascii="Trebuchet MS" w:eastAsia="Times New Roman" w:hAnsi="Trebuchet MS" w:cs="Times New Roman"/>
                <w:sz w:val="24"/>
                <w:szCs w:val="24"/>
                <w:lang w:eastAsia="tr-TR"/>
              </w:rPr>
            </w:pPr>
          </w:p>
        </w:tc>
      </w:tr>
    </w:tbl>
    <w:p w:rsidR="00B122E9" w:rsidRDefault="00B122E9"/>
    <w:p w:rsidR="00B122E9" w:rsidRDefault="00B122E9" w:rsidP="00B122E9">
      <w:pPr>
        <w:pStyle w:val="NormalWeb"/>
        <w:shd w:val="clear" w:color="auto" w:fill="FFFFFF"/>
        <w:rPr>
          <w:rFonts w:ascii="Trebuchet MS" w:hAnsi="Trebuchet MS"/>
          <w:color w:val="000000"/>
          <w:sz w:val="23"/>
          <w:szCs w:val="23"/>
        </w:rPr>
      </w:pPr>
      <w:r>
        <w:rPr>
          <w:rStyle w:val="Gl"/>
          <w:rFonts w:ascii="Trebuchet MS" w:hAnsi="Trebuchet MS"/>
          <w:color w:val="000000"/>
          <w:sz w:val="23"/>
          <w:szCs w:val="23"/>
        </w:rPr>
        <w:t>"81 İLDE 81 TOPUK"</w:t>
      </w:r>
    </w:p>
    <w:p w:rsidR="00B122E9" w:rsidRDefault="00B122E9" w:rsidP="00B122E9">
      <w:pPr>
        <w:pStyle w:val="NormalWeb"/>
        <w:shd w:val="clear" w:color="auto" w:fill="FFFFFF"/>
        <w:rPr>
          <w:rFonts w:ascii="Trebuchet MS" w:hAnsi="Trebuchet MS"/>
          <w:color w:val="000000"/>
          <w:sz w:val="23"/>
          <w:szCs w:val="23"/>
        </w:rPr>
      </w:pPr>
      <w:r>
        <w:rPr>
          <w:rFonts w:ascii="Trebuchet MS" w:hAnsi="Trebuchet MS"/>
          <w:color w:val="000000"/>
          <w:sz w:val="23"/>
          <w:szCs w:val="23"/>
        </w:rPr>
        <w:t>Kütahya’da anlatıldı</w:t>
      </w:r>
    </w:p>
    <w:p w:rsidR="00B122E9" w:rsidRDefault="00B122E9" w:rsidP="00B122E9">
      <w:pPr>
        <w:pStyle w:val="NormalWeb"/>
        <w:shd w:val="clear" w:color="auto" w:fill="FFFFFF"/>
        <w:rPr>
          <w:rFonts w:ascii="Trebuchet MS" w:hAnsi="Trebuchet MS"/>
          <w:color w:val="000000"/>
          <w:sz w:val="23"/>
          <w:szCs w:val="23"/>
        </w:rPr>
      </w:pPr>
      <w:r>
        <w:rPr>
          <w:rStyle w:val="Gl"/>
          <w:rFonts w:ascii="Trebuchet MS" w:hAnsi="Trebuchet MS"/>
          <w:color w:val="000000"/>
          <w:sz w:val="23"/>
          <w:szCs w:val="23"/>
        </w:rPr>
        <w:t>MERVE ERGÜN</w:t>
      </w:r>
    </w:p>
    <w:p w:rsidR="00B122E9" w:rsidRDefault="00B122E9" w:rsidP="00B122E9">
      <w:pPr>
        <w:pStyle w:val="NormalWeb"/>
        <w:shd w:val="clear" w:color="auto" w:fill="FFFFFF"/>
        <w:rPr>
          <w:rFonts w:ascii="Trebuchet MS" w:hAnsi="Trebuchet MS"/>
          <w:color w:val="000000"/>
          <w:sz w:val="23"/>
          <w:szCs w:val="23"/>
        </w:rPr>
      </w:pPr>
      <w:hyperlink r:id="rId7" w:history="1">
        <w:r>
          <w:rPr>
            <w:rStyle w:val="Kpr"/>
            <w:rFonts w:ascii="Trebuchet MS" w:hAnsi="Trebuchet MS"/>
            <w:color w:val="0066FF"/>
            <w:sz w:val="23"/>
            <w:szCs w:val="23"/>
            <w:u w:val="none"/>
          </w:rPr>
          <w:t xml:space="preserve">TOBB Kütahya Kadın Girişimciler İcra Kurulu Başkanı Derya Erden Çerkeş ve İcra Kurulu üyeleri İzmir Ticaret Odası İş Kadınları Konseyi Başkanı Asuman </w:t>
        </w:r>
        <w:proofErr w:type="spellStart"/>
        <w:r>
          <w:rPr>
            <w:rStyle w:val="Kpr"/>
            <w:rFonts w:ascii="Trebuchet MS" w:hAnsi="Trebuchet MS"/>
            <w:color w:val="0066FF"/>
            <w:sz w:val="23"/>
            <w:szCs w:val="23"/>
            <w:u w:val="none"/>
          </w:rPr>
          <w:t>Nardalı</w:t>
        </w:r>
        <w:proofErr w:type="spellEnd"/>
        <w:r>
          <w:rPr>
            <w:rStyle w:val="Kpr"/>
            <w:rFonts w:ascii="Trebuchet MS" w:hAnsi="Trebuchet MS"/>
            <w:color w:val="0066FF"/>
            <w:sz w:val="23"/>
            <w:szCs w:val="23"/>
            <w:u w:val="none"/>
          </w:rPr>
          <w:t xml:space="preserve"> ve konsey üyelerini ağırladı</w:t>
        </w:r>
      </w:hyperlink>
    </w:p>
    <w:p w:rsidR="00B122E9" w:rsidRDefault="00B122E9" w:rsidP="00B122E9">
      <w:pPr>
        <w:pStyle w:val="NormalWeb"/>
        <w:shd w:val="clear" w:color="auto" w:fill="FFFFFF"/>
        <w:rPr>
          <w:rFonts w:ascii="Trebuchet MS" w:hAnsi="Trebuchet MS"/>
          <w:color w:val="000000"/>
          <w:sz w:val="23"/>
          <w:szCs w:val="23"/>
        </w:rPr>
      </w:pPr>
      <w:r>
        <w:rPr>
          <w:rFonts w:ascii="Trebuchet MS" w:hAnsi="Trebuchet MS"/>
          <w:color w:val="000000"/>
          <w:sz w:val="23"/>
          <w:szCs w:val="23"/>
        </w:rPr>
        <w:t xml:space="preserve">Kütahya Ticaret ve Sanayi Odasında bir araya gelen Kütahya Kadın Girişimciler İcra Kurulu ve İzmir Ticaret Odası İş Kadınları Konseyi burada yaptıkları çalışmaları ve hedefleri değerlendirdiler. KUTSO Meclis toplantı salonunda konuşan Kütahya Kadın Girişimciler Kurulu Başkanı Derya Erden Çerkeş Kütahya Kadın Girişimciler Kurulunun Türkiye Odalar ve Borsalara birliği bünyesinde </w:t>
      </w:r>
      <w:proofErr w:type="spellStart"/>
      <w:r>
        <w:rPr>
          <w:rFonts w:ascii="Trebuchet MS" w:hAnsi="Trebuchet MS"/>
          <w:color w:val="000000"/>
          <w:sz w:val="23"/>
          <w:szCs w:val="23"/>
        </w:rPr>
        <w:t>KUTSO’ya</w:t>
      </w:r>
      <w:proofErr w:type="spellEnd"/>
      <w:r>
        <w:rPr>
          <w:rFonts w:ascii="Trebuchet MS" w:hAnsi="Trebuchet MS"/>
          <w:color w:val="000000"/>
          <w:sz w:val="23"/>
          <w:szCs w:val="23"/>
        </w:rPr>
        <w:t xml:space="preserve"> bağlı ve KUTSO üyelerinden oluştuğunu ve 59 kadın üyelerinin bulunduğunu belirti. Amaç ve hedeflerinin Kütahyalı </w:t>
      </w:r>
      <w:r>
        <w:rPr>
          <w:rFonts w:ascii="Trebuchet MS" w:hAnsi="Trebuchet MS"/>
          <w:color w:val="000000"/>
          <w:sz w:val="23"/>
          <w:szCs w:val="23"/>
        </w:rPr>
        <w:lastRenderedPageBreak/>
        <w:t>kadın girişimciler olarak yapılmamış farklı iş alanında çeşitli aktif faaliyetlerde bulunarak kimsenin yapmadığı farklılıklara imza atmak olduğunu vurgulayan Derya Erden Çerkeş “ haftalık icra kurulu toplantılarımız devam ediyor. İlk defa Kütahya’da Kadın girişimcilerine has Kadın Meclisi düzenledik. Bu toplantılarımız her ay devam edecek. Buradaki amacımız kendimizi, işimizi bilmek ve birbirimizle ticaret yapmak. Bundan sonra hedeflerimiz doğrultusunda çalışmalarımızı devam ettireceğiz” dedi.</w:t>
      </w:r>
    </w:p>
    <w:p w:rsidR="00B122E9" w:rsidRDefault="00B122E9" w:rsidP="00B122E9">
      <w:pPr>
        <w:pStyle w:val="NormalWeb"/>
        <w:shd w:val="clear" w:color="auto" w:fill="FFFFFF"/>
        <w:rPr>
          <w:rFonts w:ascii="Trebuchet MS" w:hAnsi="Trebuchet MS"/>
          <w:color w:val="000000"/>
          <w:sz w:val="23"/>
          <w:szCs w:val="23"/>
        </w:rPr>
      </w:pPr>
      <w:r>
        <w:rPr>
          <w:rStyle w:val="Gl"/>
          <w:rFonts w:ascii="Trebuchet MS" w:hAnsi="Trebuchet MS"/>
          <w:color w:val="000000"/>
          <w:sz w:val="23"/>
          <w:szCs w:val="23"/>
        </w:rPr>
        <w:t>70 KADINLA YOLA ÇIKTIK</w:t>
      </w:r>
    </w:p>
    <w:p w:rsidR="00B122E9" w:rsidRDefault="00B122E9" w:rsidP="00B122E9">
      <w:pPr>
        <w:pStyle w:val="NormalWeb"/>
        <w:shd w:val="clear" w:color="auto" w:fill="FFFFFF"/>
        <w:rPr>
          <w:rFonts w:ascii="Trebuchet MS" w:hAnsi="Trebuchet MS"/>
          <w:color w:val="000000"/>
          <w:sz w:val="23"/>
          <w:szCs w:val="23"/>
        </w:rPr>
      </w:pPr>
      <w:r>
        <w:rPr>
          <w:rFonts w:ascii="Trebuchet MS" w:hAnsi="Trebuchet MS"/>
          <w:color w:val="000000"/>
          <w:sz w:val="23"/>
          <w:szCs w:val="23"/>
        </w:rPr>
        <w:t xml:space="preserve">İZTO İş Kadınları Konseyi Başkanı Asuman </w:t>
      </w:r>
      <w:proofErr w:type="spellStart"/>
      <w:r>
        <w:rPr>
          <w:rFonts w:ascii="Trebuchet MS" w:hAnsi="Trebuchet MS"/>
          <w:color w:val="000000"/>
          <w:sz w:val="23"/>
          <w:szCs w:val="23"/>
        </w:rPr>
        <w:t>Nardalı</w:t>
      </w:r>
      <w:proofErr w:type="spellEnd"/>
      <w:r>
        <w:rPr>
          <w:rFonts w:ascii="Trebuchet MS" w:hAnsi="Trebuchet MS"/>
          <w:color w:val="000000"/>
          <w:sz w:val="23"/>
          <w:szCs w:val="23"/>
        </w:rPr>
        <w:t xml:space="preserve"> konuşmasında İş Kadınları Konseyinin nasıl kurulduğunu ve amaçlarını anlattı. </w:t>
      </w:r>
      <w:proofErr w:type="spellStart"/>
      <w:r>
        <w:rPr>
          <w:rFonts w:ascii="Trebuchet MS" w:hAnsi="Trebuchet MS"/>
          <w:color w:val="000000"/>
          <w:sz w:val="23"/>
          <w:szCs w:val="23"/>
        </w:rPr>
        <w:t>Nardalı</w:t>
      </w:r>
      <w:proofErr w:type="spellEnd"/>
      <w:r>
        <w:rPr>
          <w:rFonts w:ascii="Trebuchet MS" w:hAnsi="Trebuchet MS"/>
          <w:color w:val="000000"/>
          <w:sz w:val="23"/>
          <w:szCs w:val="23"/>
        </w:rPr>
        <w:t xml:space="preserve"> “yıllar önce Ticaret odasına girdim ve ticaret yapmaya çalışıyorum. 75 bin üyesi olan bir odanın yönetim kurulu üyeliğini yapmış bir kadınım. Bu odayı yöneten 11 kişiden biri olma makamında bulundum. Bu makamı kadınlar için nasıl değerlendirebilirim dedim. Nerde bu İzmir’in tüccar kadınları diye düşündüm. En düzenli aidatını ödeyen tüccarların kadınlar olduğunu gördüm. İş kadınlarının hepsine bir mektup yazdım. Meclis salonuna davet ettim. 70 şirket sahibi kadın geldi. O gün temelimiz atıldı ve devam ediyoruz” dedi.</w:t>
      </w:r>
    </w:p>
    <w:p w:rsidR="00B122E9" w:rsidRDefault="00B122E9" w:rsidP="00B122E9">
      <w:pPr>
        <w:pStyle w:val="NormalWeb"/>
        <w:shd w:val="clear" w:color="auto" w:fill="FFFFFF"/>
        <w:rPr>
          <w:rFonts w:ascii="Trebuchet MS" w:hAnsi="Trebuchet MS"/>
          <w:color w:val="000000"/>
          <w:sz w:val="23"/>
          <w:szCs w:val="23"/>
        </w:rPr>
      </w:pPr>
      <w:r>
        <w:rPr>
          <w:rStyle w:val="Gl"/>
          <w:rFonts w:ascii="Trebuchet MS" w:hAnsi="Trebuchet MS"/>
          <w:color w:val="000000"/>
          <w:sz w:val="23"/>
          <w:szCs w:val="23"/>
        </w:rPr>
        <w:t>KADIN ELİNİN DEĞDİĞİ YER FARKLI OLUYOR</w:t>
      </w:r>
    </w:p>
    <w:p w:rsidR="00B122E9" w:rsidRDefault="00B122E9" w:rsidP="00B122E9">
      <w:pPr>
        <w:pStyle w:val="NormalWeb"/>
        <w:shd w:val="clear" w:color="auto" w:fill="FFFFFF"/>
        <w:rPr>
          <w:rFonts w:ascii="Trebuchet MS" w:hAnsi="Trebuchet MS"/>
          <w:color w:val="000000"/>
          <w:sz w:val="23"/>
          <w:szCs w:val="23"/>
        </w:rPr>
      </w:pPr>
      <w:r>
        <w:rPr>
          <w:rFonts w:ascii="Trebuchet MS" w:hAnsi="Trebuchet MS"/>
          <w:color w:val="000000"/>
          <w:sz w:val="23"/>
          <w:szCs w:val="23"/>
        </w:rPr>
        <w:t xml:space="preserve">Toplantıya katılan KUTSO başkanı Nafi Güral ise “kadın elinin değdiği yerde hizmet oluyor. Biz KUTSO olarak kadınlarımıza önem veriyoruz. Kadınların potansiyel ve profil olarak en önde olmaları </w:t>
      </w:r>
      <w:proofErr w:type="spellStart"/>
      <w:proofErr w:type="gramStart"/>
      <w:r>
        <w:rPr>
          <w:rFonts w:ascii="Trebuchet MS" w:hAnsi="Trebuchet MS"/>
          <w:color w:val="000000"/>
          <w:sz w:val="23"/>
          <w:szCs w:val="23"/>
        </w:rPr>
        <w:t>gerekiyor.Kadınlarımızın</w:t>
      </w:r>
      <w:proofErr w:type="spellEnd"/>
      <w:proofErr w:type="gramEnd"/>
      <w:r>
        <w:rPr>
          <w:rFonts w:ascii="Trebuchet MS" w:hAnsi="Trebuchet MS"/>
          <w:color w:val="000000"/>
          <w:sz w:val="23"/>
          <w:szCs w:val="23"/>
        </w:rPr>
        <w:t xml:space="preserve"> ekonomi içinde yer alması için desteklenmesi lazım çünkü sadece kendi gayretleriyle erkek egemen toplumda zor </w:t>
      </w:r>
      <w:proofErr w:type="spellStart"/>
      <w:r>
        <w:rPr>
          <w:rFonts w:ascii="Trebuchet MS" w:hAnsi="Trebuchet MS"/>
          <w:color w:val="000000"/>
          <w:sz w:val="23"/>
          <w:szCs w:val="23"/>
        </w:rPr>
        <w:t>oluyor.Kadının</w:t>
      </w:r>
      <w:proofErr w:type="spellEnd"/>
      <w:r>
        <w:rPr>
          <w:rFonts w:ascii="Trebuchet MS" w:hAnsi="Trebuchet MS"/>
          <w:color w:val="000000"/>
          <w:sz w:val="23"/>
          <w:szCs w:val="23"/>
        </w:rPr>
        <w:t xml:space="preserve"> gücü bütün yenecek bir güçtür.ve bu güç topluma iyi anlatılmalıdır” dedi. </w:t>
      </w:r>
    </w:p>
    <w:p w:rsidR="00B122E9" w:rsidRDefault="00B122E9" w:rsidP="00B122E9">
      <w:hyperlink r:id="rId8" w:history="1">
        <w:r>
          <w:rPr>
            <w:rStyle w:val="Kpr"/>
          </w:rPr>
          <w:t>http://www.yenikutahya.com/tr/haber/bolge-haber/13904/81-ilde-81-topuk</w:t>
        </w:r>
      </w:hyperlink>
    </w:p>
    <w:p w:rsidR="00B122E9" w:rsidRDefault="00B122E9"/>
    <w:sectPr w:rsidR="00B122E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Trebuchet MS">
    <w:panose1 w:val="020B0603020202020204"/>
    <w:charset w:val="A2"/>
    <w:family w:val="swiss"/>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072A"/>
    <w:rsid w:val="000B5132"/>
    <w:rsid w:val="0073072A"/>
    <w:rsid w:val="00B122E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B122E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B122E9"/>
    <w:rPr>
      <w:b/>
      <w:bCs/>
    </w:rPr>
  </w:style>
  <w:style w:type="character" w:styleId="Kpr">
    <w:name w:val="Hyperlink"/>
    <w:basedOn w:val="VarsaylanParagrafYazTipi"/>
    <w:uiPriority w:val="99"/>
    <w:unhideWhenUsed/>
    <w:rsid w:val="00B122E9"/>
    <w:rPr>
      <w:color w:val="0000FF"/>
      <w:u w:val="single"/>
    </w:rPr>
  </w:style>
  <w:style w:type="paragraph" w:styleId="BalonMetni">
    <w:name w:val="Balloon Text"/>
    <w:basedOn w:val="Normal"/>
    <w:link w:val="BalonMetniChar"/>
    <w:uiPriority w:val="99"/>
    <w:semiHidden/>
    <w:unhideWhenUsed/>
    <w:rsid w:val="00B122E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122E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B122E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B122E9"/>
    <w:rPr>
      <w:b/>
      <w:bCs/>
    </w:rPr>
  </w:style>
  <w:style w:type="character" w:styleId="Kpr">
    <w:name w:val="Hyperlink"/>
    <w:basedOn w:val="VarsaylanParagrafYazTipi"/>
    <w:uiPriority w:val="99"/>
    <w:unhideWhenUsed/>
    <w:rsid w:val="00B122E9"/>
    <w:rPr>
      <w:color w:val="0000FF"/>
      <w:u w:val="single"/>
    </w:rPr>
  </w:style>
  <w:style w:type="paragraph" w:styleId="BalonMetni">
    <w:name w:val="Balloon Text"/>
    <w:basedOn w:val="Normal"/>
    <w:link w:val="BalonMetniChar"/>
    <w:uiPriority w:val="99"/>
    <w:semiHidden/>
    <w:unhideWhenUsed/>
    <w:rsid w:val="00B122E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122E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9839576">
      <w:bodyDiv w:val="1"/>
      <w:marLeft w:val="0"/>
      <w:marRight w:val="0"/>
      <w:marTop w:val="0"/>
      <w:marBottom w:val="0"/>
      <w:divBdr>
        <w:top w:val="none" w:sz="0" w:space="0" w:color="auto"/>
        <w:left w:val="none" w:sz="0" w:space="0" w:color="auto"/>
        <w:bottom w:val="none" w:sz="0" w:space="0" w:color="auto"/>
        <w:right w:val="none" w:sz="0" w:space="0" w:color="auto"/>
      </w:divBdr>
    </w:div>
    <w:div w:id="1678188485">
      <w:bodyDiv w:val="1"/>
      <w:marLeft w:val="0"/>
      <w:marRight w:val="0"/>
      <w:marTop w:val="0"/>
      <w:marBottom w:val="0"/>
      <w:divBdr>
        <w:top w:val="none" w:sz="0" w:space="0" w:color="auto"/>
        <w:left w:val="none" w:sz="0" w:space="0" w:color="auto"/>
        <w:bottom w:val="none" w:sz="0" w:space="0" w:color="auto"/>
        <w:right w:val="none" w:sz="0" w:space="0" w:color="auto"/>
      </w:divBdr>
    </w:div>
    <w:div w:id="1974751436">
      <w:bodyDiv w:val="1"/>
      <w:marLeft w:val="0"/>
      <w:marRight w:val="0"/>
      <w:marTop w:val="0"/>
      <w:marBottom w:val="0"/>
      <w:divBdr>
        <w:top w:val="none" w:sz="0" w:space="0" w:color="auto"/>
        <w:left w:val="none" w:sz="0" w:space="0" w:color="auto"/>
        <w:bottom w:val="none" w:sz="0" w:space="0" w:color="auto"/>
        <w:right w:val="none" w:sz="0" w:space="0" w:color="auto"/>
      </w:divBdr>
      <w:divsChild>
        <w:div w:id="10173178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enikutahya.com/tr/haber/bolge-haber/13904/81-ilde-81-topuk" TargetMode="External"/><Relationship Id="rId3" Type="http://schemas.openxmlformats.org/officeDocument/2006/relationships/settings" Target="settings.xml"/><Relationship Id="rId7" Type="http://schemas.openxmlformats.org/officeDocument/2006/relationships/hyperlink" Target="http://www.yenikutahya.com/tr/listele/ata/TOBB%20K%C3%BCtahya%20Kad%C4%B1n%20Giri%C5%9Fimciler%20%C4%B0cra%20Kurulu%20Ba%C5%9Fkan%C4%B1%20Derya%20Erden%20%C3%87erke%C5%9F%20ve%20%C4%B0cra%20Kurulu%20%C3%BCyeleri%20%C4%B0zmir%20Ticaret%20Odas%C4%B1%20%C4%B0%C5%9F%20Kad%C4%B1nlar%C4%B1%20Konseyi%20Ba%C5%9Fkan%C4%B1%20Asuman%20Nardal%C4%B1%20ve%20konsey%20%C3%BCyelerini%20a%C4%9F%C4%B1rlad%C4%B1"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448</Words>
  <Characters>2559</Characters>
  <Application>Microsoft Office Word</Application>
  <DocSecurity>0</DocSecurity>
  <Lines>21</Lines>
  <Paragraphs>6</Paragraphs>
  <ScaleCrop>false</ScaleCrop>
  <Company>Microsoft</Company>
  <LinksUpToDate>false</LinksUpToDate>
  <CharactersWithSpaces>3001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kose</dc:creator>
  <cp:keywords/>
  <dc:description/>
  <cp:lastModifiedBy>m kose</cp:lastModifiedBy>
  <cp:revision>2</cp:revision>
  <dcterms:created xsi:type="dcterms:W3CDTF">2015-03-12T12:23:00Z</dcterms:created>
  <dcterms:modified xsi:type="dcterms:W3CDTF">2015-03-12T12:25:00Z</dcterms:modified>
</cp:coreProperties>
</file>